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D522" w14:textId="7AB23367" w:rsidR="00C14FEB" w:rsidRPr="00C94046" w:rsidRDefault="00101616" w:rsidP="00627861">
      <w:pPr>
        <w:suppressLineNumbers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</w:t>
      </w:r>
    </w:p>
    <w:p w14:paraId="4D354E3F" w14:textId="5D49BC9B" w:rsidR="00C14FEB" w:rsidRPr="00627861" w:rsidRDefault="00C14FEB" w:rsidP="00627861">
      <w:pPr>
        <w:suppressLineNumbers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46"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101616">
        <w:rPr>
          <w:rFonts w:ascii="Times New Roman" w:hAnsi="Times New Roman" w:cs="Times New Roman"/>
          <w:b/>
          <w:sz w:val="24"/>
          <w:szCs w:val="24"/>
        </w:rPr>
        <w:t>R</w:t>
      </w:r>
      <w:r w:rsidRPr="00C94046">
        <w:rPr>
          <w:rFonts w:ascii="Times New Roman" w:hAnsi="Times New Roman" w:cs="Times New Roman"/>
          <w:b/>
          <w:sz w:val="24"/>
          <w:szCs w:val="24"/>
        </w:rPr>
        <w:t>-</w:t>
      </w:r>
      <w:r w:rsidR="00101616" w:rsidRPr="00101616">
        <w:rPr>
          <w:rFonts w:ascii="Times New Roman" w:hAnsi="Times New Roman" w:cs="Times New Roman"/>
          <w:b/>
          <w:sz w:val="24"/>
          <w:szCs w:val="24"/>
        </w:rPr>
        <w:t>2</w:t>
      </w:r>
      <w:r w:rsidR="00541475">
        <w:rPr>
          <w:rFonts w:ascii="Times New Roman" w:hAnsi="Times New Roman" w:cs="Times New Roman"/>
          <w:b/>
          <w:sz w:val="24"/>
          <w:szCs w:val="24"/>
        </w:rPr>
        <w:t>1-</w:t>
      </w:r>
      <w:r w:rsidR="00627861">
        <w:rPr>
          <w:rFonts w:ascii="Times New Roman" w:hAnsi="Times New Roman" w:cs="Times New Roman"/>
          <w:b/>
          <w:sz w:val="24"/>
          <w:szCs w:val="24"/>
        </w:rPr>
        <w:t>316</w:t>
      </w:r>
    </w:p>
    <w:p w14:paraId="11079903" w14:textId="27C2BDEE" w:rsidR="00C14FEB" w:rsidRPr="00C94046" w:rsidRDefault="00C14FEB" w:rsidP="00627861">
      <w:pPr>
        <w:suppressLineNumbers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861">
        <w:rPr>
          <w:rFonts w:ascii="Times New Roman" w:hAnsi="Times New Roman" w:cs="Times New Roman"/>
          <w:b/>
          <w:sz w:val="24"/>
          <w:szCs w:val="24"/>
        </w:rPr>
        <w:t>CITY HALL:</w:t>
      </w:r>
      <w:r w:rsidR="00933320" w:rsidRPr="006278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7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861" w:rsidRPr="00627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861" w:rsidRPr="00627861">
        <w:rPr>
          <w:rFonts w:ascii="Times New Roman" w:hAnsi="Times New Roman" w:cs="Times New Roman"/>
          <w:b/>
          <w:sz w:val="24"/>
          <w:szCs w:val="24"/>
          <w:u w:val="single"/>
        </w:rPr>
        <w:t>August 19, 2021</w:t>
      </w:r>
      <w:r w:rsidR="0057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5BE8F" w14:textId="53639791" w:rsidR="00C14FEB" w:rsidRDefault="00C14FEB" w:rsidP="00627861">
      <w:pPr>
        <w:suppressLineNumbers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46">
        <w:rPr>
          <w:rFonts w:ascii="Times New Roman" w:hAnsi="Times New Roman" w:cs="Times New Roman"/>
          <w:b/>
          <w:sz w:val="24"/>
          <w:szCs w:val="24"/>
        </w:rPr>
        <w:t>BY:</w:t>
      </w:r>
      <w:r w:rsidR="00933320">
        <w:rPr>
          <w:rFonts w:ascii="Times New Roman" w:hAnsi="Times New Roman" w:cs="Times New Roman"/>
          <w:b/>
          <w:sz w:val="24"/>
          <w:szCs w:val="24"/>
        </w:rPr>
        <w:tab/>
      </w:r>
      <w:r w:rsidRPr="00C94046">
        <w:rPr>
          <w:rFonts w:ascii="Times New Roman" w:hAnsi="Times New Roman" w:cs="Times New Roman"/>
          <w:b/>
          <w:sz w:val="24"/>
          <w:szCs w:val="24"/>
        </w:rPr>
        <w:t>COUNCILMEMBER BROSSETT</w:t>
      </w:r>
      <w:r w:rsidR="002F4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A8432" w14:textId="52A3892C" w:rsidR="00627861" w:rsidRDefault="00627861" w:rsidP="00627861">
      <w:pPr>
        <w:suppressLineNumbers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BY:</w:t>
      </w:r>
    </w:p>
    <w:p w14:paraId="12A71D9A" w14:textId="5FEB3DD6" w:rsidR="00777F03" w:rsidRDefault="009B41E1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4E5F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 w:rsidRPr="00604E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5C23">
        <w:rPr>
          <w:rFonts w:ascii="Times New Roman" w:hAnsi="Times New Roman" w:cs="Times New Roman"/>
          <w:sz w:val="24"/>
          <w:szCs w:val="24"/>
        </w:rPr>
        <w:t>The federal government currently provides states with the ability to opt-in to additional unemployment payment benefits for residents unemployed due to COVID-19</w:t>
      </w:r>
      <w:r w:rsidR="00F11898" w:rsidRPr="00F11898">
        <w:rPr>
          <w:rFonts w:ascii="Times New Roman" w:hAnsi="Times New Roman" w:cs="Times New Roman"/>
          <w:sz w:val="24"/>
          <w:szCs w:val="24"/>
        </w:rPr>
        <w:t>; and</w:t>
      </w:r>
    </w:p>
    <w:p w14:paraId="77E086A8" w14:textId="0C857873" w:rsidR="00FE2B29" w:rsidRDefault="00E20F3B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4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795C23">
        <w:rPr>
          <w:rFonts w:ascii="Times New Roman" w:hAnsi="Times New Roman" w:cs="Times New Roman"/>
          <w:sz w:val="24"/>
          <w:szCs w:val="24"/>
        </w:rPr>
        <w:t>Pandemic Unemployment Assistance (PUA) provides benefits to workers like contractors who would not otherwise qualify for regular unemployment benefits</w:t>
      </w:r>
      <w:r w:rsidR="00FE2B29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658D8A6A" w14:textId="558E05E4" w:rsidR="00C63E76" w:rsidRDefault="00C63E76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4046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795C23">
        <w:rPr>
          <w:rFonts w:ascii="Times New Roman" w:hAnsi="Times New Roman" w:cs="Times New Roman"/>
          <w:sz w:val="24"/>
          <w:szCs w:val="24"/>
        </w:rPr>
        <w:t>Pandemic Emergency Unemployment Compensation (PEUC) provides workers with additional weeks of benefits</w:t>
      </w:r>
      <w:r w:rsidR="003738AA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4484F19E" w14:textId="3C3F0B7D" w:rsidR="002E68B0" w:rsidRDefault="002E68B0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Louisiana is now experiencing its highest caseloads of the pandemic due to the emergence of the Delta variant; and</w:t>
      </w:r>
    </w:p>
    <w:p w14:paraId="115CB8D1" w14:textId="6FE41AD2" w:rsidR="002E68B0" w:rsidRDefault="002E68B0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WHEREAS, Louisiana has the most dire hospitalization rate in the country, along with one of the lowest vaccination rates in the country; and</w:t>
      </w:r>
    </w:p>
    <w:p w14:paraId="199D6BB3" w14:textId="776A89B9" w:rsidR="003738AA" w:rsidRPr="003738AA" w:rsidRDefault="003738AA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46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0B0ECB">
        <w:rPr>
          <w:rFonts w:ascii="Times New Roman" w:hAnsi="Times New Roman" w:cs="Times New Roman"/>
          <w:sz w:val="24"/>
          <w:szCs w:val="24"/>
        </w:rPr>
        <w:t>Governor John Bel Edwards agreed to opt Louisiana out of these additional unemployment benefits as part of a compromise with state legislators who agreed to raise the state’s unemployment benefits by an additional $28 per week</w:t>
      </w:r>
      <w:r>
        <w:rPr>
          <w:rFonts w:ascii="Times New Roman" w:hAnsi="Times New Roman" w:cs="Times New Roman"/>
          <w:bCs/>
          <w:sz w:val="24"/>
          <w:szCs w:val="24"/>
        </w:rPr>
        <w:t xml:space="preserve">; and  </w:t>
      </w:r>
    </w:p>
    <w:p w14:paraId="15C5126A" w14:textId="0D5E62B0" w:rsidR="00C621C4" w:rsidRDefault="008B7B9F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046">
        <w:rPr>
          <w:rFonts w:ascii="Times New Roman" w:hAnsi="Times New Roman" w:cs="Times New Roman"/>
          <w:b/>
          <w:sz w:val="24"/>
          <w:szCs w:val="24"/>
        </w:rPr>
        <w:t>WHEREAS,</w:t>
      </w:r>
      <w:r w:rsidR="007E6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ECB">
        <w:rPr>
          <w:rFonts w:ascii="Times New Roman" w:hAnsi="Times New Roman" w:cs="Times New Roman"/>
          <w:bCs/>
          <w:sz w:val="24"/>
          <w:szCs w:val="24"/>
        </w:rPr>
        <w:t xml:space="preserve">Louisiana has the second lowest employment benefit amount in the country </w:t>
      </w:r>
      <w:r w:rsidR="00C621C4">
        <w:rPr>
          <w:rFonts w:ascii="Times New Roman" w:hAnsi="Times New Roman" w:cs="Times New Roman"/>
          <w:bCs/>
          <w:sz w:val="24"/>
          <w:szCs w:val="24"/>
        </w:rPr>
        <w:t>at $247 per week, only $7 more than Arizona who has the lowest benefit amount; and</w:t>
      </w:r>
    </w:p>
    <w:p w14:paraId="6D81A034" w14:textId="697DB300" w:rsidR="008B7B9F" w:rsidRPr="00C63E76" w:rsidRDefault="00C621C4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21C4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 increase of </w:t>
      </w:r>
      <w:r w:rsidR="000B0ECB">
        <w:rPr>
          <w:rFonts w:ascii="Times New Roman" w:hAnsi="Times New Roman" w:cs="Times New Roman"/>
          <w:bCs/>
          <w:sz w:val="24"/>
          <w:szCs w:val="24"/>
        </w:rPr>
        <w:t xml:space="preserve"> $28 is only a modest step towards protecting our vulnerable residents who lost employment through no fault of their own</w:t>
      </w:r>
      <w:r w:rsidR="003738AA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4484B1BD" w14:textId="0CADC57D" w:rsidR="008B7B9F" w:rsidRDefault="008B7B9F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46">
        <w:rPr>
          <w:rFonts w:ascii="Times New Roman" w:hAnsi="Times New Roman" w:cs="Times New Roman"/>
          <w:b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ECB">
        <w:rPr>
          <w:rFonts w:ascii="Times New Roman" w:hAnsi="Times New Roman" w:cs="Times New Roman"/>
          <w:sz w:val="24"/>
          <w:szCs w:val="24"/>
        </w:rPr>
        <w:t xml:space="preserve">It is a misnomer that pandemic related increases in unemployment insurance </w:t>
      </w:r>
      <w:r w:rsidR="00B961D9">
        <w:rPr>
          <w:rFonts w:ascii="Times New Roman" w:hAnsi="Times New Roman" w:cs="Times New Roman"/>
          <w:sz w:val="24"/>
          <w:szCs w:val="24"/>
        </w:rPr>
        <w:t>incentivize</w:t>
      </w:r>
      <w:r w:rsidR="000B0ECB">
        <w:rPr>
          <w:rFonts w:ascii="Times New Roman" w:hAnsi="Times New Roman" w:cs="Times New Roman"/>
          <w:sz w:val="24"/>
          <w:szCs w:val="24"/>
        </w:rPr>
        <w:t xml:space="preserve"> workers to stay home and not return to work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11898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0F911A2" w14:textId="4E2DE5D3" w:rsidR="00134184" w:rsidRDefault="00134184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4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0B0ECB">
        <w:rPr>
          <w:rFonts w:ascii="Times New Roman" w:hAnsi="Times New Roman" w:cs="Times New Roman"/>
          <w:sz w:val="24"/>
          <w:szCs w:val="24"/>
        </w:rPr>
        <w:t xml:space="preserve">A study by the Federal Reserve Bank of San </w:t>
      </w:r>
      <w:proofErr w:type="spellStart"/>
      <w:r w:rsidR="000B0ECB">
        <w:rPr>
          <w:rFonts w:ascii="Times New Roman" w:hAnsi="Times New Roman" w:cs="Times New Roman"/>
          <w:sz w:val="24"/>
          <w:szCs w:val="24"/>
        </w:rPr>
        <w:t>Fransico</w:t>
      </w:r>
      <w:proofErr w:type="spellEnd"/>
      <w:r w:rsidR="000B0ECB">
        <w:rPr>
          <w:rFonts w:ascii="Times New Roman" w:hAnsi="Times New Roman" w:cs="Times New Roman"/>
          <w:sz w:val="24"/>
          <w:szCs w:val="24"/>
        </w:rPr>
        <w:t xml:space="preserve"> found that extra pandemic-era unemployment benefits do not keep workers from accepting new jobs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51D6ABAA" w14:textId="0C214CBD" w:rsidR="001C6EED" w:rsidRPr="00C94046" w:rsidRDefault="001C6EED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861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the state’s job to put the wellbeing of Louisiana workers’ above unsubstantiated claims from some businesses, especially now </w:t>
      </w:r>
      <w:r w:rsidR="00D7436C">
        <w:rPr>
          <w:rFonts w:ascii="Times New Roman" w:hAnsi="Times New Roman" w:cs="Times New Roman"/>
          <w:sz w:val="24"/>
          <w:szCs w:val="24"/>
        </w:rPr>
        <w:t>as we reach</w:t>
      </w:r>
      <w:r>
        <w:rPr>
          <w:rFonts w:ascii="Times New Roman" w:hAnsi="Times New Roman" w:cs="Times New Roman"/>
          <w:sz w:val="24"/>
          <w:szCs w:val="24"/>
        </w:rPr>
        <w:t xml:space="preserve"> a new peak of the COVID-19 pandemic; and</w:t>
      </w:r>
    </w:p>
    <w:p w14:paraId="6F36B635" w14:textId="59A88962" w:rsidR="00134184" w:rsidRDefault="00134184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608">
        <w:rPr>
          <w:rFonts w:ascii="Times New Roman" w:hAnsi="Times New Roman" w:cs="Times New Roman"/>
          <w:b/>
          <w:sz w:val="24"/>
          <w:szCs w:val="24"/>
        </w:rPr>
        <w:lastRenderedPageBreak/>
        <w:t>WHEREAS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0B0ECB">
        <w:rPr>
          <w:rFonts w:ascii="Times New Roman" w:hAnsi="Times New Roman" w:cs="Times New Roman"/>
          <w:sz w:val="24"/>
          <w:szCs w:val="24"/>
        </w:rPr>
        <w:t>Childcare obstacles and health concerns prevent many individuals from returning to work</w:t>
      </w:r>
      <w:r w:rsidRPr="00F11898">
        <w:rPr>
          <w:rFonts w:ascii="Times New Roman" w:hAnsi="Times New Roman" w:cs="Times New Roman"/>
          <w:sz w:val="24"/>
          <w:szCs w:val="24"/>
        </w:rPr>
        <w:t>; and</w:t>
      </w:r>
    </w:p>
    <w:p w14:paraId="31AB5FAD" w14:textId="15B6436E" w:rsidR="002E68B0" w:rsidRDefault="002E68B0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861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Children are going back to school, and Louisiana has the highest growth in cases among children zero to eighteen with one in four children testing positive for COVID-19, according to Ochsner </w:t>
      </w:r>
      <w:proofErr w:type="gramStart"/>
      <w:r>
        <w:rPr>
          <w:rFonts w:ascii="Times New Roman" w:hAnsi="Times New Roman" w:cs="Times New Roman"/>
          <w:sz w:val="24"/>
          <w:szCs w:val="24"/>
        </w:rPr>
        <w:t>Health;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39C4F409" w14:textId="38F6CF02" w:rsidR="00F82D23" w:rsidRDefault="00F82D23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046">
        <w:rPr>
          <w:rFonts w:ascii="Times New Roman" w:hAnsi="Times New Roman" w:cs="Times New Roman"/>
          <w:b/>
          <w:sz w:val="24"/>
          <w:szCs w:val="24"/>
        </w:rPr>
        <w:t>WHEREAS,</w:t>
      </w:r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0B0ECB">
        <w:rPr>
          <w:rFonts w:ascii="Times New Roman" w:hAnsi="Times New Roman" w:cs="Times New Roman"/>
          <w:sz w:val="24"/>
          <w:szCs w:val="24"/>
        </w:rPr>
        <w:t xml:space="preserve">Ending federal unemployment benefits for Louisiana workers </w:t>
      </w:r>
      <w:r w:rsidR="00402373">
        <w:rPr>
          <w:rFonts w:ascii="Times New Roman" w:hAnsi="Times New Roman" w:cs="Times New Roman"/>
          <w:sz w:val="24"/>
          <w:szCs w:val="24"/>
        </w:rPr>
        <w:t>means more individuals will have to rely on food pantries to feed their families and more households will face eviction or foreclosure; and</w:t>
      </w:r>
    </w:p>
    <w:p w14:paraId="6AAF659E" w14:textId="2D5AB20D" w:rsidR="0013384D" w:rsidRPr="0013384D" w:rsidRDefault="0013384D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404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9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900">
        <w:rPr>
          <w:rFonts w:ascii="Times New Roman" w:hAnsi="Times New Roman" w:cs="Times New Roman"/>
          <w:bCs/>
          <w:sz w:val="24"/>
          <w:szCs w:val="24"/>
        </w:rPr>
        <w:t xml:space="preserve">Step Up Louisiana is a workers right advocacy group </w:t>
      </w:r>
      <w:r w:rsidR="00003B01">
        <w:rPr>
          <w:rFonts w:ascii="Times New Roman" w:hAnsi="Times New Roman" w:cs="Times New Roman"/>
          <w:bCs/>
          <w:sz w:val="24"/>
          <w:szCs w:val="24"/>
        </w:rPr>
        <w:t>working on behalf of all Louisiana workers</w:t>
      </w:r>
      <w:r w:rsidR="00F11898" w:rsidRPr="00F11898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2123022F" w14:textId="3F842DF3" w:rsidR="0013384D" w:rsidRDefault="0013384D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46">
        <w:rPr>
          <w:rFonts w:ascii="Times New Roman" w:hAnsi="Times New Roman" w:cs="Times New Roman"/>
          <w:b/>
          <w:sz w:val="24"/>
          <w:szCs w:val="24"/>
        </w:rPr>
        <w:t>WHEREAS</w:t>
      </w:r>
      <w:r w:rsidRPr="00C940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003B01">
        <w:rPr>
          <w:rFonts w:ascii="Times New Roman" w:hAnsi="Times New Roman" w:cs="Times New Roman"/>
          <w:sz w:val="24"/>
          <w:szCs w:val="24"/>
        </w:rPr>
        <w:t>Step Up Louisiana recently recognized Governor Edwards strong and effective leadership during the COVID-19 pandemic and called on him to find a way to maintain both the federal unemployment support and the weekly increase in the state’s unemployment benefit amount</w:t>
      </w:r>
      <w:r w:rsidR="00B961D9">
        <w:rPr>
          <w:rFonts w:ascii="Times New Roman" w:hAnsi="Times New Roman" w:cs="Times New Roman"/>
          <w:sz w:val="24"/>
          <w:szCs w:val="24"/>
        </w:rPr>
        <w:t xml:space="preserve">. </w:t>
      </w:r>
      <w:r w:rsidR="00B961D9" w:rsidRPr="00B961D9">
        <w:rPr>
          <w:rFonts w:ascii="Times New Roman" w:hAnsi="Times New Roman" w:cs="Times New Roman"/>
          <w:b/>
          <w:bCs/>
          <w:sz w:val="24"/>
          <w:szCs w:val="24"/>
        </w:rPr>
        <w:t>NOW THEREFORE</w:t>
      </w:r>
    </w:p>
    <w:p w14:paraId="32B3F4F8" w14:textId="1590F1FD" w:rsidR="00C14FEB" w:rsidRDefault="00C14FEB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046">
        <w:rPr>
          <w:rFonts w:ascii="Times New Roman" w:hAnsi="Times New Roman" w:cs="Times New Roman"/>
          <w:b/>
          <w:sz w:val="24"/>
          <w:szCs w:val="24"/>
        </w:rPr>
        <w:t xml:space="preserve">BE IT </w:t>
      </w:r>
      <w:r w:rsidR="00081935">
        <w:rPr>
          <w:rFonts w:ascii="Times New Roman" w:hAnsi="Times New Roman" w:cs="Times New Roman"/>
          <w:b/>
          <w:sz w:val="24"/>
          <w:szCs w:val="24"/>
        </w:rPr>
        <w:t>RESOLVED</w:t>
      </w:r>
      <w:r w:rsidRPr="00C94046">
        <w:rPr>
          <w:rFonts w:ascii="Times New Roman" w:hAnsi="Times New Roman" w:cs="Times New Roman"/>
          <w:b/>
          <w:sz w:val="24"/>
          <w:szCs w:val="24"/>
        </w:rPr>
        <w:t xml:space="preserve"> BY THE COUNCIL OF THE CITY OF NEW ORLEANS</w:t>
      </w:r>
      <w:r w:rsidRPr="00C94046">
        <w:rPr>
          <w:rFonts w:ascii="Times New Roman" w:hAnsi="Times New Roman" w:cs="Times New Roman"/>
          <w:sz w:val="24"/>
          <w:szCs w:val="24"/>
        </w:rPr>
        <w:t>,</w:t>
      </w:r>
      <w:r w:rsidR="007E62C0">
        <w:rPr>
          <w:rFonts w:ascii="Times New Roman" w:hAnsi="Times New Roman" w:cs="Times New Roman"/>
          <w:sz w:val="24"/>
          <w:szCs w:val="24"/>
        </w:rPr>
        <w:t xml:space="preserve"> </w:t>
      </w:r>
      <w:r w:rsidR="00627861">
        <w:rPr>
          <w:rFonts w:ascii="Times New Roman" w:hAnsi="Times New Roman" w:cs="Times New Roman"/>
          <w:sz w:val="24"/>
          <w:szCs w:val="24"/>
        </w:rPr>
        <w:t>T</w:t>
      </w:r>
      <w:r w:rsidR="00092900">
        <w:rPr>
          <w:rFonts w:ascii="Times New Roman" w:hAnsi="Times New Roman" w:cs="Times New Roman"/>
          <w:sz w:val="24"/>
          <w:szCs w:val="24"/>
        </w:rPr>
        <w:t>hat the Council supports Step Up Louisiana’s call for continu</w:t>
      </w:r>
      <w:r w:rsidR="00003B01">
        <w:rPr>
          <w:rFonts w:ascii="Times New Roman" w:hAnsi="Times New Roman" w:cs="Times New Roman"/>
          <w:sz w:val="24"/>
          <w:szCs w:val="24"/>
        </w:rPr>
        <w:t xml:space="preserve">ation of the federal unemployment benefit assistance while also maintaining the $28 increase in the state’s unemployment benefit </w:t>
      </w:r>
      <w:proofErr w:type="gramStart"/>
      <w:r w:rsidR="00003B01">
        <w:rPr>
          <w:rFonts w:ascii="Times New Roman" w:hAnsi="Times New Roman" w:cs="Times New Roman"/>
          <w:sz w:val="24"/>
          <w:szCs w:val="24"/>
        </w:rPr>
        <w:t>amount</w:t>
      </w:r>
      <w:r w:rsidR="0061175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11756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76EBB949" w14:textId="5DFF0961" w:rsidR="0074697E" w:rsidRDefault="004607B8" w:rsidP="00627861">
      <w:pPr>
        <w:suppressLineNumber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A9D"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  <w:r w:rsidRPr="00774A9D">
        <w:rPr>
          <w:rFonts w:ascii="Times New Roman" w:hAnsi="Times New Roman" w:cs="Times New Roman"/>
          <w:sz w:val="24"/>
          <w:szCs w:val="24"/>
        </w:rPr>
        <w:t>,</w:t>
      </w:r>
      <w:r w:rsidR="0074697E">
        <w:rPr>
          <w:rFonts w:ascii="Times New Roman" w:hAnsi="Times New Roman" w:cs="Times New Roman"/>
          <w:sz w:val="24"/>
          <w:szCs w:val="24"/>
        </w:rPr>
        <w:t xml:space="preserve"> </w:t>
      </w:r>
      <w:r w:rsidR="0074697E" w:rsidRPr="0074697E">
        <w:rPr>
          <w:rFonts w:ascii="Times New Roman" w:hAnsi="Times New Roman" w:cs="Times New Roman"/>
          <w:sz w:val="24"/>
          <w:szCs w:val="24"/>
        </w:rPr>
        <w:t>That the Clerk of Council transmit certified copies of this resolution to</w:t>
      </w:r>
      <w:r w:rsidR="0074697E">
        <w:rPr>
          <w:rFonts w:ascii="Times New Roman" w:hAnsi="Times New Roman" w:cs="Times New Roman"/>
          <w:sz w:val="24"/>
          <w:szCs w:val="24"/>
        </w:rPr>
        <w:t xml:space="preserve"> the</w:t>
      </w:r>
      <w:r w:rsidR="001113EE">
        <w:rPr>
          <w:rFonts w:ascii="Times New Roman" w:hAnsi="Times New Roman" w:cs="Times New Roman"/>
          <w:sz w:val="24"/>
          <w:szCs w:val="24"/>
        </w:rPr>
        <w:t xml:space="preserve"> </w:t>
      </w:r>
      <w:r w:rsidR="007E62C0">
        <w:rPr>
          <w:rFonts w:ascii="Times New Roman" w:hAnsi="Times New Roman" w:cs="Times New Roman"/>
          <w:sz w:val="24"/>
          <w:szCs w:val="24"/>
        </w:rPr>
        <w:t>Office of the Governor of Louisiana</w:t>
      </w:r>
      <w:r w:rsidR="00003B01">
        <w:rPr>
          <w:rFonts w:ascii="Times New Roman" w:hAnsi="Times New Roman" w:cs="Times New Roman"/>
          <w:sz w:val="24"/>
          <w:szCs w:val="24"/>
        </w:rPr>
        <w:t xml:space="preserve"> and to Step Up Louisiana</w:t>
      </w:r>
      <w:r w:rsidR="00B1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EA723" w14:textId="77777777" w:rsidR="00627861" w:rsidRPr="00627861" w:rsidRDefault="00627861" w:rsidP="00627861">
      <w:pPr>
        <w:suppressLineNumbers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61">
        <w:rPr>
          <w:rFonts w:ascii="Times New Roman" w:hAnsi="Times New Roman" w:cs="Times New Roman"/>
          <w:b/>
          <w:sz w:val="24"/>
          <w:szCs w:val="24"/>
        </w:rPr>
        <w:t>THE FOREGOING RESOLUTION WAS READ IN FULL, THE ROLL WAS CALLED ON THE ADOPTION THEREOF, AND RESULTED AS FOLLOWS:</w:t>
      </w:r>
    </w:p>
    <w:p w14:paraId="411EB11F" w14:textId="77777777" w:rsidR="00627861" w:rsidRPr="00627861" w:rsidRDefault="00627861" w:rsidP="00627861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61">
        <w:rPr>
          <w:rFonts w:ascii="Times New Roman" w:hAnsi="Times New Roman" w:cs="Times New Roman"/>
          <w:b/>
          <w:sz w:val="24"/>
          <w:szCs w:val="24"/>
        </w:rPr>
        <w:t>YEAS:</w:t>
      </w:r>
    </w:p>
    <w:p w14:paraId="517DD012" w14:textId="77777777" w:rsidR="00627861" w:rsidRPr="00627861" w:rsidRDefault="00627861" w:rsidP="00627861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61">
        <w:rPr>
          <w:rFonts w:ascii="Times New Roman" w:hAnsi="Times New Roman" w:cs="Times New Roman"/>
          <w:b/>
          <w:sz w:val="24"/>
          <w:szCs w:val="24"/>
        </w:rPr>
        <w:t>NAYS:</w:t>
      </w:r>
    </w:p>
    <w:p w14:paraId="62A42C43" w14:textId="77777777" w:rsidR="00627861" w:rsidRPr="00627861" w:rsidRDefault="00627861" w:rsidP="00627861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61">
        <w:rPr>
          <w:rFonts w:ascii="Times New Roman" w:hAnsi="Times New Roman" w:cs="Times New Roman"/>
          <w:b/>
          <w:sz w:val="24"/>
          <w:szCs w:val="24"/>
        </w:rPr>
        <w:t>ABSENT:</w:t>
      </w:r>
    </w:p>
    <w:p w14:paraId="1422218E" w14:textId="4F42EB7E" w:rsidR="00092F7B" w:rsidRPr="00C14FEB" w:rsidRDefault="00627861" w:rsidP="00627861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61">
        <w:rPr>
          <w:rFonts w:ascii="Times New Roman" w:hAnsi="Times New Roman" w:cs="Times New Roman"/>
          <w:b/>
          <w:sz w:val="24"/>
          <w:szCs w:val="24"/>
        </w:rPr>
        <w:t>AND THE RESOLUTION WAS ADOPTED.</w:t>
      </w:r>
    </w:p>
    <w:sectPr w:rsidR="00092F7B" w:rsidRPr="00C14FEB" w:rsidSect="00826023">
      <w:footerReference w:type="default" r:id="rId7"/>
      <w:type w:val="continuous"/>
      <w:pgSz w:w="12240" w:h="15840" w:code="1"/>
      <w:pgMar w:top="1440" w:right="1440" w:bottom="1440" w:left="1440" w:header="360" w:footer="36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0FE3" w14:textId="77777777" w:rsidR="00F277C5" w:rsidRDefault="00F277C5" w:rsidP="003047EC">
      <w:pPr>
        <w:spacing w:after="0" w:line="240" w:lineRule="auto"/>
      </w:pPr>
      <w:r>
        <w:separator/>
      </w:r>
    </w:p>
  </w:endnote>
  <w:endnote w:type="continuationSeparator" w:id="0">
    <w:p w14:paraId="2B7775A0" w14:textId="77777777" w:rsidR="00F277C5" w:rsidRDefault="00F277C5" w:rsidP="0030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1BEF" w14:textId="3E8B1244" w:rsidR="00627861" w:rsidRDefault="0062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3885" w14:textId="77777777" w:rsidR="00F277C5" w:rsidRDefault="00F277C5" w:rsidP="003047EC">
      <w:pPr>
        <w:spacing w:after="0" w:line="240" w:lineRule="auto"/>
      </w:pPr>
      <w:r>
        <w:separator/>
      </w:r>
    </w:p>
  </w:footnote>
  <w:footnote w:type="continuationSeparator" w:id="0">
    <w:p w14:paraId="0E4FA0D5" w14:textId="77777777" w:rsidR="00F277C5" w:rsidRDefault="00F277C5" w:rsidP="0030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B"/>
    <w:rsid w:val="00003B01"/>
    <w:rsid w:val="00005C17"/>
    <w:rsid w:val="00014ADB"/>
    <w:rsid w:val="00033608"/>
    <w:rsid w:val="00036D30"/>
    <w:rsid w:val="00036FC7"/>
    <w:rsid w:val="00042E74"/>
    <w:rsid w:val="00045CAD"/>
    <w:rsid w:val="00065508"/>
    <w:rsid w:val="00066026"/>
    <w:rsid w:val="00067DBF"/>
    <w:rsid w:val="00071428"/>
    <w:rsid w:val="00081935"/>
    <w:rsid w:val="00092900"/>
    <w:rsid w:val="00092F7B"/>
    <w:rsid w:val="000A0565"/>
    <w:rsid w:val="000A3CB4"/>
    <w:rsid w:val="000B0CB4"/>
    <w:rsid w:val="000B0ECB"/>
    <w:rsid w:val="000C1D07"/>
    <w:rsid w:val="000F49F3"/>
    <w:rsid w:val="00101616"/>
    <w:rsid w:val="0010395F"/>
    <w:rsid w:val="001113EE"/>
    <w:rsid w:val="00114FF0"/>
    <w:rsid w:val="0013384D"/>
    <w:rsid w:val="00134184"/>
    <w:rsid w:val="00164FA5"/>
    <w:rsid w:val="001A76F8"/>
    <w:rsid w:val="001B3669"/>
    <w:rsid w:val="001B49A7"/>
    <w:rsid w:val="001C6EED"/>
    <w:rsid w:val="001E0516"/>
    <w:rsid w:val="001E2371"/>
    <w:rsid w:val="001E7E2C"/>
    <w:rsid w:val="002063C7"/>
    <w:rsid w:val="00220D1D"/>
    <w:rsid w:val="00262256"/>
    <w:rsid w:val="002A0739"/>
    <w:rsid w:val="002B5257"/>
    <w:rsid w:val="002C269A"/>
    <w:rsid w:val="002E624E"/>
    <w:rsid w:val="002E68B0"/>
    <w:rsid w:val="002F3050"/>
    <w:rsid w:val="002F4EF9"/>
    <w:rsid w:val="003047EC"/>
    <w:rsid w:val="00305A76"/>
    <w:rsid w:val="00367CDB"/>
    <w:rsid w:val="003738AA"/>
    <w:rsid w:val="003B6617"/>
    <w:rsid w:val="003B6F2D"/>
    <w:rsid w:val="003C7840"/>
    <w:rsid w:val="003E49BC"/>
    <w:rsid w:val="003F4DEE"/>
    <w:rsid w:val="003F756C"/>
    <w:rsid w:val="00402373"/>
    <w:rsid w:val="00406CCC"/>
    <w:rsid w:val="004445B4"/>
    <w:rsid w:val="004607B8"/>
    <w:rsid w:val="00460999"/>
    <w:rsid w:val="0047305D"/>
    <w:rsid w:val="00477180"/>
    <w:rsid w:val="004818E7"/>
    <w:rsid w:val="0048325F"/>
    <w:rsid w:val="0048739B"/>
    <w:rsid w:val="004930C1"/>
    <w:rsid w:val="004B09E0"/>
    <w:rsid w:val="004C1DFF"/>
    <w:rsid w:val="004C5BB2"/>
    <w:rsid w:val="004F28EF"/>
    <w:rsid w:val="00541475"/>
    <w:rsid w:val="0055651E"/>
    <w:rsid w:val="005656B2"/>
    <w:rsid w:val="00566D77"/>
    <w:rsid w:val="00572B58"/>
    <w:rsid w:val="0057382A"/>
    <w:rsid w:val="00583D4E"/>
    <w:rsid w:val="00585F3F"/>
    <w:rsid w:val="00587212"/>
    <w:rsid w:val="005A59D5"/>
    <w:rsid w:val="005C5DB8"/>
    <w:rsid w:val="005E0409"/>
    <w:rsid w:val="005F2F47"/>
    <w:rsid w:val="00610581"/>
    <w:rsid w:val="00611756"/>
    <w:rsid w:val="00617A89"/>
    <w:rsid w:val="00621C49"/>
    <w:rsid w:val="00627861"/>
    <w:rsid w:val="00647AEE"/>
    <w:rsid w:val="00661CA4"/>
    <w:rsid w:val="006622A7"/>
    <w:rsid w:val="00677FBE"/>
    <w:rsid w:val="006A0B00"/>
    <w:rsid w:val="006B26B6"/>
    <w:rsid w:val="006B5CF8"/>
    <w:rsid w:val="006E09D5"/>
    <w:rsid w:val="006E2E78"/>
    <w:rsid w:val="006F2B95"/>
    <w:rsid w:val="00702172"/>
    <w:rsid w:val="00710167"/>
    <w:rsid w:val="00724705"/>
    <w:rsid w:val="0074697E"/>
    <w:rsid w:val="0076058A"/>
    <w:rsid w:val="00774A9D"/>
    <w:rsid w:val="00774D89"/>
    <w:rsid w:val="00777F03"/>
    <w:rsid w:val="0078149D"/>
    <w:rsid w:val="007829B9"/>
    <w:rsid w:val="00795C23"/>
    <w:rsid w:val="007C5152"/>
    <w:rsid w:val="007C67AE"/>
    <w:rsid w:val="007D4EB7"/>
    <w:rsid w:val="007E62C0"/>
    <w:rsid w:val="007E67B9"/>
    <w:rsid w:val="007F15C7"/>
    <w:rsid w:val="00825C3A"/>
    <w:rsid w:val="00826023"/>
    <w:rsid w:val="008570BB"/>
    <w:rsid w:val="00860780"/>
    <w:rsid w:val="00883623"/>
    <w:rsid w:val="00890444"/>
    <w:rsid w:val="00894CE3"/>
    <w:rsid w:val="008B7B9F"/>
    <w:rsid w:val="008D1C72"/>
    <w:rsid w:val="008D651C"/>
    <w:rsid w:val="008E3DDC"/>
    <w:rsid w:val="00917BED"/>
    <w:rsid w:val="00920682"/>
    <w:rsid w:val="00933320"/>
    <w:rsid w:val="009802B6"/>
    <w:rsid w:val="009B41E1"/>
    <w:rsid w:val="009D2A48"/>
    <w:rsid w:val="009E151E"/>
    <w:rsid w:val="009F1D71"/>
    <w:rsid w:val="00A15CA3"/>
    <w:rsid w:val="00A43C2D"/>
    <w:rsid w:val="00A53DCD"/>
    <w:rsid w:val="00A6577D"/>
    <w:rsid w:val="00A72881"/>
    <w:rsid w:val="00A75F03"/>
    <w:rsid w:val="00A95E7C"/>
    <w:rsid w:val="00AD18F7"/>
    <w:rsid w:val="00AD6B55"/>
    <w:rsid w:val="00AF2B43"/>
    <w:rsid w:val="00AF4147"/>
    <w:rsid w:val="00AF7914"/>
    <w:rsid w:val="00B173CE"/>
    <w:rsid w:val="00B66A26"/>
    <w:rsid w:val="00B73BD6"/>
    <w:rsid w:val="00B87B2D"/>
    <w:rsid w:val="00B961D9"/>
    <w:rsid w:val="00BD3274"/>
    <w:rsid w:val="00BD66B8"/>
    <w:rsid w:val="00BE7767"/>
    <w:rsid w:val="00BF21CC"/>
    <w:rsid w:val="00BF449D"/>
    <w:rsid w:val="00C034EC"/>
    <w:rsid w:val="00C14FEB"/>
    <w:rsid w:val="00C521DD"/>
    <w:rsid w:val="00C621C4"/>
    <w:rsid w:val="00C63E76"/>
    <w:rsid w:val="00C75065"/>
    <w:rsid w:val="00C75A0D"/>
    <w:rsid w:val="00CA29DC"/>
    <w:rsid w:val="00D0043B"/>
    <w:rsid w:val="00D26146"/>
    <w:rsid w:val="00D30EF8"/>
    <w:rsid w:val="00D37168"/>
    <w:rsid w:val="00D7436C"/>
    <w:rsid w:val="00D85C58"/>
    <w:rsid w:val="00DA506A"/>
    <w:rsid w:val="00DA55F9"/>
    <w:rsid w:val="00DB1393"/>
    <w:rsid w:val="00DB538C"/>
    <w:rsid w:val="00DB7BCD"/>
    <w:rsid w:val="00E05CC2"/>
    <w:rsid w:val="00E11CBB"/>
    <w:rsid w:val="00E1491C"/>
    <w:rsid w:val="00E20F3B"/>
    <w:rsid w:val="00E31F93"/>
    <w:rsid w:val="00E4113C"/>
    <w:rsid w:val="00E45FF3"/>
    <w:rsid w:val="00E47CCC"/>
    <w:rsid w:val="00E55D09"/>
    <w:rsid w:val="00EA1BEF"/>
    <w:rsid w:val="00EC51FC"/>
    <w:rsid w:val="00F024B9"/>
    <w:rsid w:val="00F11898"/>
    <w:rsid w:val="00F23E69"/>
    <w:rsid w:val="00F277C5"/>
    <w:rsid w:val="00F343A0"/>
    <w:rsid w:val="00F40104"/>
    <w:rsid w:val="00F52816"/>
    <w:rsid w:val="00F80A3E"/>
    <w:rsid w:val="00F82D23"/>
    <w:rsid w:val="00FE2B29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BBC1E4"/>
  <w15:docId w15:val="{7DAFE493-ADC9-BE41-B772-4D1EC1A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4FEB"/>
  </w:style>
  <w:style w:type="paragraph" w:styleId="Header">
    <w:name w:val="header"/>
    <w:basedOn w:val="Normal"/>
    <w:link w:val="HeaderChar"/>
    <w:uiPriority w:val="99"/>
    <w:unhideWhenUsed/>
    <w:rsid w:val="0030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EC"/>
  </w:style>
  <w:style w:type="paragraph" w:styleId="Footer">
    <w:name w:val="footer"/>
    <w:basedOn w:val="Normal"/>
    <w:link w:val="FooterChar"/>
    <w:uiPriority w:val="99"/>
    <w:unhideWhenUsed/>
    <w:rsid w:val="0030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EC"/>
  </w:style>
  <w:style w:type="paragraph" w:styleId="BalloonText">
    <w:name w:val="Balloon Text"/>
    <w:basedOn w:val="Normal"/>
    <w:link w:val="BalloonTextChar"/>
    <w:uiPriority w:val="99"/>
    <w:semiHidden/>
    <w:unhideWhenUsed/>
    <w:rsid w:val="00BE77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6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D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C05B-04F8-6944-AF02-3F3C3396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Domonique C. Dickerson</dc:creator>
  <cp:lastModifiedBy>Denise M. Russ</cp:lastModifiedBy>
  <cp:revision>2</cp:revision>
  <cp:lastPrinted>2021-04-16T17:36:00Z</cp:lastPrinted>
  <dcterms:created xsi:type="dcterms:W3CDTF">2021-08-16T15:58:00Z</dcterms:created>
  <dcterms:modified xsi:type="dcterms:W3CDTF">2021-08-16T15:58:00Z</dcterms:modified>
</cp:coreProperties>
</file>